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D009" w14:textId="65137B37" w:rsidR="00FD1EAF" w:rsidRPr="00BF4738" w:rsidRDefault="00705713" w:rsidP="00705713">
      <w:pPr>
        <w:spacing w:before="76"/>
        <w:jc w:val="right"/>
        <w:rPr>
          <w:rFonts w:ascii="Times New Roman" w:hAnsi="Times New Roman"/>
          <w:sz w:val="20"/>
          <w:lang w:val="en-GB"/>
        </w:rPr>
      </w:pPr>
      <w:r w:rsidRPr="00BF4738">
        <w:rPr>
          <w:rFonts w:ascii="Times New Roman" w:hAnsi="Times New Roman"/>
          <w:sz w:val="20"/>
          <w:lang w:val="en-GB"/>
        </w:rPr>
        <w:t>Appendix No.</w:t>
      </w:r>
      <w:r w:rsidR="00415A0D" w:rsidRPr="00BF4738">
        <w:rPr>
          <w:rFonts w:ascii="Times New Roman" w:hAnsi="Times New Roman"/>
          <w:sz w:val="20"/>
          <w:lang w:val="en-GB"/>
        </w:rPr>
        <w:t xml:space="preserve"> 4 </w:t>
      </w:r>
      <w:r w:rsidRPr="00BF4738">
        <w:rPr>
          <w:rFonts w:ascii="Times New Roman" w:hAnsi="Times New Roman"/>
          <w:sz w:val="20"/>
          <w:lang w:val="en-GB"/>
        </w:rPr>
        <w:t>to WUT Rector’s Regulation No.</w:t>
      </w:r>
      <w:r w:rsidR="00415A0D" w:rsidRPr="00BF4738">
        <w:rPr>
          <w:rFonts w:ascii="Times New Roman" w:hAnsi="Times New Roman"/>
          <w:sz w:val="20"/>
          <w:lang w:val="en-GB"/>
        </w:rPr>
        <w:t xml:space="preserve"> 36 /2022 </w:t>
      </w:r>
    </w:p>
    <w:p w14:paraId="45E3E354" w14:textId="77777777" w:rsidR="00FD1EAF" w:rsidRPr="00BF4738" w:rsidRDefault="00FD1EAF">
      <w:pPr>
        <w:pStyle w:val="Tekstpodstawowy"/>
        <w:spacing w:before="7"/>
        <w:rPr>
          <w:rFonts w:ascii="Times New Roman"/>
          <w:sz w:val="21"/>
          <w:lang w:val="en-GB"/>
        </w:rPr>
      </w:pPr>
    </w:p>
    <w:p w14:paraId="34E126B7" w14:textId="60FA6866" w:rsidR="00FD1EAF" w:rsidRPr="00BF4738" w:rsidRDefault="00BF4738" w:rsidP="003A004A">
      <w:pPr>
        <w:ind w:left="775" w:right="703"/>
        <w:jc w:val="center"/>
        <w:rPr>
          <w:rFonts w:ascii="Carlito" w:hAnsi="Carlito"/>
          <w:b/>
          <w:sz w:val="24"/>
          <w:lang w:val="en-GB"/>
        </w:rPr>
      </w:pPr>
      <w:r w:rsidRPr="00BF4738">
        <w:rPr>
          <w:w w:val="95"/>
          <w:sz w:val="24"/>
          <w:lang w:val="en-GB"/>
        </w:rPr>
        <w:t>Declaration</w:t>
      </w:r>
      <w:r w:rsidR="00705713" w:rsidRPr="00BF4738">
        <w:rPr>
          <w:w w:val="95"/>
          <w:sz w:val="24"/>
          <w:lang w:val="en-GB"/>
        </w:rPr>
        <w:t xml:space="preserve"> authorising the Warsaw University of Technology to </w:t>
      </w:r>
      <w:r w:rsidR="003A004A" w:rsidRPr="00BF4738">
        <w:rPr>
          <w:w w:val="95"/>
          <w:sz w:val="24"/>
          <w:lang w:val="en-GB"/>
        </w:rPr>
        <w:t>demonstrate</w:t>
      </w:r>
      <w:r w:rsidR="00705713" w:rsidRPr="00BF4738">
        <w:rPr>
          <w:w w:val="95"/>
          <w:sz w:val="24"/>
          <w:lang w:val="en-GB"/>
        </w:rPr>
        <w:t xml:space="preserve"> the achievements of the employee/participant of a doctoral school</w:t>
      </w:r>
      <w:r w:rsidR="00415A0D" w:rsidRPr="00BF4738">
        <w:rPr>
          <w:rFonts w:ascii="Carlito" w:hAnsi="Carlito"/>
          <w:b/>
          <w:sz w:val="24"/>
          <w:lang w:val="en-GB"/>
        </w:rPr>
        <w:t>*</w:t>
      </w:r>
    </w:p>
    <w:p w14:paraId="3C970C3A" w14:textId="77777777" w:rsidR="00FD1EAF" w:rsidRPr="00BF4738" w:rsidRDefault="00FD1EAF">
      <w:pPr>
        <w:pStyle w:val="Tekstpodstawowy"/>
        <w:spacing w:before="3"/>
        <w:rPr>
          <w:rFonts w:ascii="Carlito"/>
          <w:b/>
          <w:sz w:val="24"/>
          <w:lang w:val="en-GB"/>
        </w:rPr>
      </w:pPr>
    </w:p>
    <w:p w14:paraId="09BCED6F" w14:textId="77777777" w:rsidR="00FD1EAF" w:rsidRPr="00BF4738" w:rsidRDefault="00415A0D">
      <w:pPr>
        <w:ind w:left="316"/>
        <w:rPr>
          <w:sz w:val="24"/>
          <w:lang w:val="en-GB"/>
        </w:rPr>
      </w:pPr>
      <w:r w:rsidRPr="00BF4738">
        <w:rPr>
          <w:w w:val="80"/>
          <w:sz w:val="24"/>
          <w:lang w:val="en-GB"/>
        </w:rPr>
        <w:t>……………………………………………</w:t>
      </w:r>
    </w:p>
    <w:p w14:paraId="2FED5F11" w14:textId="45A3E6E7" w:rsidR="00FD1EAF" w:rsidRPr="00BF4738" w:rsidRDefault="00705713">
      <w:pPr>
        <w:spacing w:before="19"/>
        <w:ind w:left="316"/>
        <w:rPr>
          <w:sz w:val="20"/>
          <w:lang w:val="en-GB"/>
        </w:rPr>
      </w:pPr>
      <w:r w:rsidRPr="00BF4738">
        <w:rPr>
          <w:sz w:val="20"/>
          <w:lang w:val="en-GB"/>
        </w:rPr>
        <w:t>Name and</w:t>
      </w:r>
      <w:r w:rsidR="00415A0D" w:rsidRPr="00BF4738">
        <w:rPr>
          <w:sz w:val="20"/>
          <w:lang w:val="en-GB"/>
        </w:rPr>
        <w:t xml:space="preserve"> </w:t>
      </w:r>
      <w:r w:rsidRPr="00BF4738">
        <w:rPr>
          <w:sz w:val="20"/>
          <w:lang w:val="en-GB"/>
        </w:rPr>
        <w:t>surname</w:t>
      </w:r>
    </w:p>
    <w:p w14:paraId="4064DB4E" w14:textId="220BAF09" w:rsidR="00FD1EAF" w:rsidRPr="00BF4738" w:rsidRDefault="00415A0D">
      <w:pPr>
        <w:spacing w:before="14"/>
        <w:ind w:left="316"/>
        <w:rPr>
          <w:sz w:val="20"/>
          <w:lang w:val="en-GB"/>
        </w:rPr>
      </w:pPr>
      <w:r w:rsidRPr="00BF4738">
        <w:rPr>
          <w:sz w:val="20"/>
          <w:lang w:val="en-GB"/>
        </w:rPr>
        <w:t>(</w:t>
      </w:r>
      <w:r w:rsidR="00705713" w:rsidRPr="00BF4738">
        <w:rPr>
          <w:sz w:val="20"/>
          <w:lang w:val="en-GB"/>
        </w:rPr>
        <w:t>professional title</w:t>
      </w:r>
      <w:r w:rsidRPr="00BF4738">
        <w:rPr>
          <w:sz w:val="20"/>
          <w:lang w:val="en-GB"/>
        </w:rPr>
        <w:t xml:space="preserve"> / </w:t>
      </w:r>
      <w:r w:rsidR="00705713" w:rsidRPr="00BF4738">
        <w:rPr>
          <w:sz w:val="20"/>
          <w:lang w:val="en-GB"/>
        </w:rPr>
        <w:t>academic degree</w:t>
      </w:r>
      <w:r w:rsidRPr="00BF4738">
        <w:rPr>
          <w:sz w:val="20"/>
          <w:lang w:val="en-GB"/>
        </w:rPr>
        <w:t xml:space="preserve"> / </w:t>
      </w:r>
      <w:r w:rsidR="00705713" w:rsidRPr="00BF4738">
        <w:rPr>
          <w:sz w:val="20"/>
          <w:lang w:val="en-GB"/>
        </w:rPr>
        <w:t xml:space="preserve">academic </w:t>
      </w:r>
      <w:r w:rsidR="00BF4738" w:rsidRPr="00BF4738">
        <w:rPr>
          <w:sz w:val="20"/>
          <w:lang w:val="en-GB"/>
        </w:rPr>
        <w:t>title</w:t>
      </w:r>
      <w:r w:rsidRPr="00BF4738">
        <w:rPr>
          <w:sz w:val="20"/>
          <w:lang w:val="en-GB"/>
        </w:rPr>
        <w:t>)</w:t>
      </w:r>
    </w:p>
    <w:p w14:paraId="783E07CA" w14:textId="77777777" w:rsidR="00FD1EAF" w:rsidRPr="00BF4738" w:rsidRDefault="00FD1EAF">
      <w:pPr>
        <w:pStyle w:val="Tekstpodstawowy"/>
        <w:spacing w:before="7"/>
        <w:rPr>
          <w:sz w:val="26"/>
          <w:lang w:val="en-GB"/>
        </w:rPr>
      </w:pPr>
    </w:p>
    <w:p w14:paraId="7EBDC305" w14:textId="77777777" w:rsidR="00FD1EAF" w:rsidRPr="00BF4738" w:rsidRDefault="00415A0D">
      <w:pPr>
        <w:ind w:left="316"/>
        <w:rPr>
          <w:sz w:val="24"/>
          <w:lang w:val="en-GB"/>
        </w:rPr>
      </w:pPr>
      <w:r w:rsidRPr="00BF4738">
        <w:rPr>
          <w:w w:val="80"/>
          <w:sz w:val="24"/>
          <w:lang w:val="en-GB"/>
        </w:rPr>
        <w:t>……………………………………………</w:t>
      </w:r>
    </w:p>
    <w:p w14:paraId="50EF93B9" w14:textId="1DD0662F" w:rsidR="00FD1EAF" w:rsidRPr="00BF4738" w:rsidRDefault="00415A0D">
      <w:pPr>
        <w:spacing w:before="19"/>
        <w:ind w:left="316"/>
        <w:rPr>
          <w:sz w:val="20"/>
          <w:lang w:val="en-GB"/>
        </w:rPr>
      </w:pPr>
      <w:r w:rsidRPr="00BF4738">
        <w:rPr>
          <w:sz w:val="20"/>
          <w:lang w:val="en-GB"/>
        </w:rPr>
        <w:t>ORCID</w:t>
      </w:r>
      <w:r w:rsidR="00705713" w:rsidRPr="00BF4738">
        <w:rPr>
          <w:sz w:val="20"/>
          <w:lang w:val="en-GB"/>
        </w:rPr>
        <w:t xml:space="preserve"> number</w:t>
      </w:r>
    </w:p>
    <w:p w14:paraId="1202F242" w14:textId="77777777" w:rsidR="00FD1EAF" w:rsidRPr="00BF4738" w:rsidRDefault="00FD1EAF">
      <w:pPr>
        <w:pStyle w:val="Tekstpodstawowy"/>
        <w:spacing w:before="7"/>
        <w:rPr>
          <w:sz w:val="26"/>
          <w:lang w:val="en-GB"/>
        </w:rPr>
      </w:pPr>
    </w:p>
    <w:p w14:paraId="16147D7C" w14:textId="3BB8F602" w:rsidR="00FD1EAF" w:rsidRPr="00BF4738" w:rsidRDefault="00415A0D">
      <w:pPr>
        <w:spacing w:line="254" w:lineRule="auto"/>
        <w:ind w:left="316" w:right="6078"/>
        <w:rPr>
          <w:sz w:val="20"/>
          <w:lang w:val="en-GB"/>
        </w:rPr>
      </w:pPr>
      <w:r w:rsidRPr="00BF4738">
        <w:rPr>
          <w:w w:val="70"/>
          <w:sz w:val="24"/>
          <w:lang w:val="en-GB"/>
        </w:rPr>
        <w:t xml:space="preserve">…………………………………………… </w:t>
      </w:r>
      <w:r w:rsidR="00705713" w:rsidRPr="00BF4738">
        <w:rPr>
          <w:w w:val="90"/>
          <w:sz w:val="20"/>
          <w:lang w:val="en-GB"/>
        </w:rPr>
        <w:t>Basic organisational unit</w:t>
      </w:r>
      <w:r w:rsidRPr="00BF4738">
        <w:rPr>
          <w:w w:val="90"/>
          <w:sz w:val="20"/>
          <w:lang w:val="en-GB"/>
        </w:rPr>
        <w:t xml:space="preserve"> </w:t>
      </w:r>
      <w:r w:rsidR="00705713" w:rsidRPr="00BF4738">
        <w:rPr>
          <w:w w:val="95"/>
          <w:sz w:val="20"/>
          <w:lang w:val="en-GB"/>
        </w:rPr>
        <w:t xml:space="preserve">or name of </w:t>
      </w:r>
      <w:r w:rsidR="00BF4738" w:rsidRPr="00BF4738">
        <w:rPr>
          <w:w w:val="95"/>
          <w:sz w:val="20"/>
          <w:lang w:val="en-GB"/>
        </w:rPr>
        <w:t xml:space="preserve">the </w:t>
      </w:r>
      <w:r w:rsidR="00705713" w:rsidRPr="00BF4738">
        <w:rPr>
          <w:w w:val="95"/>
          <w:sz w:val="20"/>
          <w:lang w:val="en-GB"/>
        </w:rPr>
        <w:t>doctoral school</w:t>
      </w:r>
    </w:p>
    <w:p w14:paraId="2B1EB7AB" w14:textId="77777777" w:rsidR="00FD1EAF" w:rsidRPr="00BF4738" w:rsidRDefault="00FD1EAF">
      <w:pPr>
        <w:pStyle w:val="Tekstpodstawowy"/>
        <w:spacing w:before="6"/>
        <w:rPr>
          <w:sz w:val="25"/>
          <w:lang w:val="en-GB"/>
        </w:rPr>
      </w:pPr>
    </w:p>
    <w:p w14:paraId="5478E8BF" w14:textId="5CEAF779" w:rsidR="00FD1EAF" w:rsidRPr="00BF4738" w:rsidRDefault="00705713">
      <w:pPr>
        <w:pStyle w:val="Nagwek1"/>
        <w:rPr>
          <w:lang w:val="en-GB"/>
        </w:rPr>
      </w:pPr>
      <w:r w:rsidRPr="00BF4738">
        <w:rPr>
          <w:lang w:val="en-GB"/>
        </w:rPr>
        <w:t>Employment in the staff group</w:t>
      </w:r>
      <w:r w:rsidR="00415A0D" w:rsidRPr="00BF4738">
        <w:rPr>
          <w:vertAlign w:val="superscript"/>
          <w:lang w:val="en-GB"/>
        </w:rPr>
        <w:t>1</w:t>
      </w:r>
      <w:r w:rsidR="00415A0D" w:rsidRPr="00BF4738">
        <w:rPr>
          <w:lang w:val="en-GB"/>
        </w:rPr>
        <w:t>:</w:t>
      </w:r>
    </w:p>
    <w:p w14:paraId="3D85C81F" w14:textId="77777777" w:rsidR="00FD1EAF" w:rsidRPr="00BF4738" w:rsidRDefault="00FD1EAF">
      <w:pPr>
        <w:pStyle w:val="Tekstpodstawowy"/>
        <w:spacing w:before="2"/>
        <w:rPr>
          <w:sz w:val="22"/>
          <w:lang w:val="en-GB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4027"/>
        <w:gridCol w:w="2990"/>
      </w:tblGrid>
      <w:tr w:rsidR="00FD1EAF" w:rsidRPr="00BF4738" w14:paraId="32FA2463" w14:textId="77777777">
        <w:trPr>
          <w:trHeight w:val="321"/>
        </w:trPr>
        <w:tc>
          <w:tcPr>
            <w:tcW w:w="4027" w:type="dxa"/>
          </w:tcPr>
          <w:p w14:paraId="505B13D8" w14:textId="34C66C05" w:rsidR="00FD1EAF" w:rsidRPr="00BF4738" w:rsidRDefault="00705713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rPr>
                <w:sz w:val="24"/>
                <w:lang w:val="en-GB"/>
              </w:rPr>
            </w:pPr>
            <w:r w:rsidRPr="00BF4738">
              <w:rPr>
                <w:sz w:val="24"/>
                <w:lang w:val="en-GB"/>
              </w:rPr>
              <w:t>research</w:t>
            </w:r>
          </w:p>
        </w:tc>
        <w:tc>
          <w:tcPr>
            <w:tcW w:w="2990" w:type="dxa"/>
          </w:tcPr>
          <w:p w14:paraId="5115235A" w14:textId="1E79B865" w:rsidR="00FD1EAF" w:rsidRPr="00BF4738" w:rsidRDefault="00705713">
            <w:pPr>
              <w:pStyle w:val="TableParagraph"/>
              <w:numPr>
                <w:ilvl w:val="0"/>
                <w:numId w:val="3"/>
              </w:numPr>
              <w:tabs>
                <w:tab w:val="left" w:pos="1378"/>
              </w:tabs>
              <w:ind w:hanging="246"/>
              <w:rPr>
                <w:sz w:val="24"/>
                <w:lang w:val="en-GB"/>
              </w:rPr>
            </w:pPr>
            <w:r w:rsidRPr="00BF4738">
              <w:rPr>
                <w:w w:val="95"/>
                <w:sz w:val="24"/>
                <w:lang w:val="en-GB"/>
              </w:rPr>
              <w:t>teaching</w:t>
            </w:r>
          </w:p>
        </w:tc>
      </w:tr>
      <w:tr w:rsidR="00FD1EAF" w:rsidRPr="00BF4738" w14:paraId="3179151F" w14:textId="77777777">
        <w:trPr>
          <w:trHeight w:val="321"/>
        </w:trPr>
        <w:tc>
          <w:tcPr>
            <w:tcW w:w="4027" w:type="dxa"/>
          </w:tcPr>
          <w:p w14:paraId="4152CAFF" w14:textId="6CBD6B80" w:rsidR="00FD1EAF" w:rsidRPr="00BF4738" w:rsidRDefault="00705713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rPr>
                <w:sz w:val="24"/>
                <w:lang w:val="en-GB"/>
              </w:rPr>
            </w:pPr>
            <w:r w:rsidRPr="00BF4738">
              <w:rPr>
                <w:sz w:val="24"/>
                <w:lang w:val="en-GB"/>
              </w:rPr>
              <w:t>research/teaching</w:t>
            </w:r>
          </w:p>
        </w:tc>
        <w:tc>
          <w:tcPr>
            <w:tcW w:w="2990" w:type="dxa"/>
          </w:tcPr>
          <w:p w14:paraId="20427B18" w14:textId="04EEE661" w:rsidR="00FD1EAF" w:rsidRPr="00BF4738" w:rsidRDefault="00705713">
            <w:pPr>
              <w:pStyle w:val="TableParagraph"/>
              <w:numPr>
                <w:ilvl w:val="0"/>
                <w:numId w:val="1"/>
              </w:numPr>
              <w:tabs>
                <w:tab w:val="left" w:pos="1378"/>
              </w:tabs>
              <w:ind w:hanging="246"/>
              <w:rPr>
                <w:sz w:val="24"/>
                <w:lang w:val="en-GB"/>
              </w:rPr>
            </w:pPr>
            <w:r w:rsidRPr="00BF4738">
              <w:rPr>
                <w:sz w:val="24"/>
                <w:lang w:val="en-GB"/>
              </w:rPr>
              <w:t>other</w:t>
            </w:r>
          </w:p>
        </w:tc>
      </w:tr>
    </w:tbl>
    <w:p w14:paraId="0D2C1218" w14:textId="77777777" w:rsidR="00FD1EAF" w:rsidRPr="00BF4738" w:rsidRDefault="00FD1EAF">
      <w:pPr>
        <w:pStyle w:val="Tekstpodstawowy"/>
        <w:spacing w:before="10"/>
        <w:rPr>
          <w:sz w:val="29"/>
          <w:lang w:val="en-GB"/>
        </w:rPr>
      </w:pPr>
    </w:p>
    <w:p w14:paraId="6EBECF4C" w14:textId="529C9113" w:rsidR="00FD1EAF" w:rsidRPr="00BF4738" w:rsidRDefault="00705713">
      <w:pPr>
        <w:spacing w:line="254" w:lineRule="auto"/>
        <w:ind w:left="316" w:right="231"/>
        <w:jc w:val="both"/>
        <w:rPr>
          <w:sz w:val="24"/>
          <w:lang w:val="en-GB"/>
        </w:rPr>
      </w:pPr>
      <w:r w:rsidRPr="00BF4738">
        <w:rPr>
          <w:sz w:val="24"/>
          <w:lang w:val="en-GB"/>
        </w:rPr>
        <w:t xml:space="preserve">Under Article 265 section 13 of the Act of 20 July 2018 – Law on Higher Education and Science, I hereby authorise the Warsaw University of Technology to </w:t>
      </w:r>
      <w:r w:rsidR="003A004A" w:rsidRPr="00BF4738">
        <w:rPr>
          <w:sz w:val="24"/>
          <w:lang w:val="en-GB"/>
        </w:rPr>
        <w:t>demonstrate</w:t>
      </w:r>
      <w:r w:rsidRPr="00BF4738">
        <w:rPr>
          <w:sz w:val="24"/>
          <w:lang w:val="en-GB"/>
        </w:rPr>
        <w:t xml:space="preserve"> my achievements made during my employment at WUT or in connection with my education at the WUT doctoral </w:t>
      </w:r>
      <w:r w:rsidR="003A004A" w:rsidRPr="00BF4738">
        <w:rPr>
          <w:sz w:val="24"/>
          <w:lang w:val="en-GB"/>
        </w:rPr>
        <w:t xml:space="preserve">school </w:t>
      </w:r>
      <w:r w:rsidRPr="00BF4738">
        <w:rPr>
          <w:sz w:val="24"/>
          <w:lang w:val="en-GB"/>
        </w:rPr>
        <w:t xml:space="preserve">for the purpose of </w:t>
      </w:r>
      <w:r w:rsidR="003A004A" w:rsidRPr="00BF4738">
        <w:rPr>
          <w:sz w:val="24"/>
          <w:lang w:val="en-GB"/>
        </w:rPr>
        <w:t xml:space="preserve">the </w:t>
      </w:r>
      <w:r w:rsidRPr="00BF4738">
        <w:rPr>
          <w:sz w:val="24"/>
          <w:lang w:val="en-GB"/>
        </w:rPr>
        <w:t>evaluation of the quality of my scientific activities</w:t>
      </w:r>
      <w:r w:rsidR="00415A0D" w:rsidRPr="00BF4738">
        <w:rPr>
          <w:w w:val="95"/>
          <w:sz w:val="24"/>
          <w:lang w:val="en-GB"/>
        </w:rPr>
        <w:t>:</w:t>
      </w:r>
    </w:p>
    <w:p w14:paraId="292399BC" w14:textId="77777777" w:rsidR="00FD1EAF" w:rsidRPr="00BF4738" w:rsidRDefault="00FD1EAF">
      <w:pPr>
        <w:pStyle w:val="Tekstpodstawowy"/>
        <w:spacing w:before="6"/>
        <w:rPr>
          <w:sz w:val="25"/>
          <w:lang w:val="en-GB"/>
        </w:rPr>
      </w:pPr>
    </w:p>
    <w:p w14:paraId="55CD9657" w14:textId="4735F229" w:rsidR="00FD1EAF" w:rsidRPr="00BF4738" w:rsidRDefault="00705713">
      <w:pPr>
        <w:tabs>
          <w:tab w:val="left" w:pos="5272"/>
        </w:tabs>
        <w:ind w:left="316"/>
        <w:rPr>
          <w:sz w:val="24"/>
          <w:lang w:val="en-GB"/>
        </w:rPr>
      </w:pPr>
      <w:r w:rsidRPr="00BF4738">
        <w:rPr>
          <w:w w:val="90"/>
          <w:sz w:val="24"/>
          <w:lang w:val="en-GB"/>
        </w:rPr>
        <w:t>In the following scientific disciplines</w:t>
      </w:r>
      <w:r w:rsidR="00415A0D" w:rsidRPr="00BF4738">
        <w:rPr>
          <w:w w:val="90"/>
          <w:sz w:val="24"/>
          <w:lang w:val="en-GB"/>
        </w:rPr>
        <w:t>:</w:t>
      </w:r>
      <w:r w:rsidR="00415A0D" w:rsidRPr="00BF4738">
        <w:rPr>
          <w:w w:val="90"/>
          <w:sz w:val="24"/>
          <w:lang w:val="en-GB"/>
        </w:rPr>
        <w:tab/>
      </w:r>
      <w:r w:rsidRPr="00BF4738">
        <w:rPr>
          <w:w w:val="90"/>
          <w:sz w:val="24"/>
          <w:lang w:val="en-GB"/>
        </w:rPr>
        <w:t xml:space="preserve">In the following </w:t>
      </w:r>
      <w:r w:rsidR="003A004A" w:rsidRPr="00BF4738">
        <w:rPr>
          <w:w w:val="90"/>
          <w:sz w:val="24"/>
          <w:lang w:val="en-GB"/>
        </w:rPr>
        <w:t>areas</w:t>
      </w:r>
      <w:r w:rsidRPr="00BF4738">
        <w:rPr>
          <w:w w:val="90"/>
          <w:sz w:val="24"/>
          <w:lang w:val="en-GB"/>
        </w:rPr>
        <w:t xml:space="preserve"> of study:</w:t>
      </w:r>
    </w:p>
    <w:p w14:paraId="4B0D67AA" w14:textId="77777777" w:rsidR="00FD1EAF" w:rsidRPr="00BF4738" w:rsidRDefault="00FD1EAF">
      <w:pPr>
        <w:pStyle w:val="Tekstpodstawowy"/>
        <w:rPr>
          <w:sz w:val="24"/>
          <w:lang w:val="en-GB"/>
        </w:rPr>
      </w:pPr>
    </w:p>
    <w:p w14:paraId="5C4EB95A" w14:textId="77777777" w:rsidR="00FD1EAF" w:rsidRPr="00BF4738" w:rsidRDefault="00FD1EAF">
      <w:pPr>
        <w:pStyle w:val="Tekstpodstawowy"/>
        <w:spacing w:before="7"/>
        <w:rPr>
          <w:sz w:val="28"/>
          <w:lang w:val="en-GB"/>
        </w:rPr>
      </w:pPr>
    </w:p>
    <w:p w14:paraId="53298E4E" w14:textId="77777777" w:rsidR="00FD1EAF" w:rsidRPr="00BF4738" w:rsidRDefault="00415A0D">
      <w:pPr>
        <w:tabs>
          <w:tab w:val="left" w:pos="5491"/>
        </w:tabs>
        <w:spacing w:before="1"/>
        <w:ind w:left="316"/>
        <w:rPr>
          <w:sz w:val="24"/>
          <w:lang w:val="en-GB"/>
        </w:rPr>
      </w:pPr>
      <w:r w:rsidRPr="00BF4738">
        <w:rPr>
          <w:w w:val="70"/>
          <w:sz w:val="24"/>
          <w:lang w:val="en-GB"/>
        </w:rPr>
        <w:t>1</w:t>
      </w:r>
      <w:r w:rsidRPr="00BF4738">
        <w:rPr>
          <w:spacing w:val="-6"/>
          <w:w w:val="70"/>
          <w:sz w:val="24"/>
          <w:lang w:val="en-GB"/>
        </w:rPr>
        <w:t xml:space="preserve"> </w:t>
      </w:r>
      <w:r w:rsidRPr="00BF4738">
        <w:rPr>
          <w:w w:val="70"/>
          <w:sz w:val="24"/>
          <w:lang w:val="en-GB"/>
        </w:rPr>
        <w:t>……………………………………….</w:t>
      </w:r>
      <w:r w:rsidRPr="00BF4738">
        <w:rPr>
          <w:w w:val="70"/>
          <w:sz w:val="24"/>
          <w:lang w:val="en-GB"/>
        </w:rPr>
        <w:tab/>
        <w:t>1</w:t>
      </w:r>
      <w:r w:rsidRPr="00BF4738">
        <w:rPr>
          <w:spacing w:val="-2"/>
          <w:w w:val="70"/>
          <w:sz w:val="24"/>
          <w:lang w:val="en-GB"/>
        </w:rPr>
        <w:t xml:space="preserve"> </w:t>
      </w:r>
      <w:r w:rsidRPr="00BF4738">
        <w:rPr>
          <w:w w:val="70"/>
          <w:sz w:val="24"/>
          <w:lang w:val="en-GB"/>
        </w:rPr>
        <w:t>……………………………………………….</w:t>
      </w:r>
    </w:p>
    <w:p w14:paraId="7C4533A7" w14:textId="77777777" w:rsidR="00FD1EAF" w:rsidRPr="00BF4738" w:rsidRDefault="00FD1EAF">
      <w:pPr>
        <w:pStyle w:val="Tekstpodstawowy"/>
        <w:spacing w:before="10"/>
        <w:rPr>
          <w:sz w:val="26"/>
          <w:lang w:val="en-GB"/>
        </w:rPr>
      </w:pPr>
    </w:p>
    <w:p w14:paraId="05DB8E66" w14:textId="77777777" w:rsidR="00FD1EAF" w:rsidRPr="00BF4738" w:rsidRDefault="00415A0D">
      <w:pPr>
        <w:tabs>
          <w:tab w:val="left" w:pos="5438"/>
        </w:tabs>
        <w:ind w:left="316"/>
        <w:rPr>
          <w:sz w:val="24"/>
          <w:lang w:val="en-GB"/>
        </w:rPr>
      </w:pPr>
      <w:r w:rsidRPr="00BF4738">
        <w:rPr>
          <w:w w:val="70"/>
          <w:sz w:val="24"/>
          <w:lang w:val="en-GB"/>
        </w:rPr>
        <w:t>2</w:t>
      </w:r>
      <w:r w:rsidRPr="00BF4738">
        <w:rPr>
          <w:spacing w:val="-6"/>
          <w:w w:val="70"/>
          <w:sz w:val="24"/>
          <w:lang w:val="en-GB"/>
        </w:rPr>
        <w:t xml:space="preserve"> </w:t>
      </w:r>
      <w:r w:rsidRPr="00BF4738">
        <w:rPr>
          <w:w w:val="70"/>
          <w:sz w:val="24"/>
          <w:lang w:val="en-GB"/>
        </w:rPr>
        <w:t>……………………………………….</w:t>
      </w:r>
      <w:r w:rsidRPr="00BF4738">
        <w:rPr>
          <w:w w:val="70"/>
          <w:sz w:val="24"/>
          <w:lang w:val="en-GB"/>
        </w:rPr>
        <w:tab/>
      </w:r>
      <w:r w:rsidRPr="00BF4738">
        <w:rPr>
          <w:w w:val="80"/>
          <w:sz w:val="24"/>
          <w:lang w:val="en-GB"/>
        </w:rPr>
        <w:t>2</w:t>
      </w:r>
      <w:r w:rsidRPr="00BF4738">
        <w:rPr>
          <w:spacing w:val="4"/>
          <w:w w:val="80"/>
          <w:sz w:val="24"/>
          <w:lang w:val="en-GB"/>
        </w:rPr>
        <w:t xml:space="preserve"> </w:t>
      </w:r>
      <w:r w:rsidRPr="00BF4738">
        <w:rPr>
          <w:w w:val="80"/>
          <w:sz w:val="24"/>
          <w:lang w:val="en-GB"/>
        </w:rPr>
        <w:t>……………………………………………….</w:t>
      </w:r>
    </w:p>
    <w:p w14:paraId="52F294ED" w14:textId="6E39315A" w:rsidR="00FD1EAF" w:rsidRPr="00BF4738" w:rsidRDefault="00415A0D">
      <w:pPr>
        <w:pStyle w:val="Nagwek2"/>
        <w:spacing w:before="17"/>
        <w:rPr>
          <w:lang w:val="en-GB"/>
        </w:rPr>
      </w:pPr>
      <w:r w:rsidRPr="00BF4738">
        <w:rPr>
          <w:w w:val="95"/>
          <w:lang w:val="en-GB"/>
        </w:rPr>
        <w:t>1.</w:t>
      </w:r>
      <w:r w:rsidRPr="00BF4738">
        <w:rPr>
          <w:spacing w:val="20"/>
          <w:w w:val="95"/>
          <w:lang w:val="en-GB"/>
        </w:rPr>
        <w:t xml:space="preserve"> </w:t>
      </w:r>
      <w:r w:rsidR="003A004A" w:rsidRPr="00BF4738">
        <w:rPr>
          <w:spacing w:val="20"/>
          <w:w w:val="95"/>
          <w:lang w:val="en-GB"/>
        </w:rPr>
        <w:t>A l</w:t>
      </w:r>
      <w:r w:rsidR="00705713" w:rsidRPr="00BF4738">
        <w:rPr>
          <w:w w:val="95"/>
          <w:lang w:val="en-GB"/>
        </w:rPr>
        <w:t xml:space="preserve">ist of scientific achievements </w:t>
      </w:r>
    </w:p>
    <w:p w14:paraId="3F4838F1" w14:textId="77777777" w:rsidR="00FD1EAF" w:rsidRPr="00BF4738" w:rsidRDefault="00FD1EAF">
      <w:pPr>
        <w:pStyle w:val="Tekstpodstawowy"/>
        <w:rPr>
          <w:sz w:val="20"/>
          <w:lang w:val="en-GB"/>
        </w:rPr>
      </w:pPr>
    </w:p>
    <w:p w14:paraId="50BD3E28" w14:textId="77777777" w:rsidR="00FD1EAF" w:rsidRPr="00BF4738" w:rsidRDefault="00FD1EAF">
      <w:pPr>
        <w:pStyle w:val="Tekstpodstawowy"/>
        <w:spacing w:before="2"/>
        <w:rPr>
          <w:sz w:val="15"/>
          <w:lang w:val="en-GB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47"/>
        <w:gridCol w:w="4953"/>
      </w:tblGrid>
      <w:tr w:rsidR="00FD1EAF" w:rsidRPr="00BF4738" w14:paraId="78C1D9EA" w14:textId="77777777">
        <w:trPr>
          <w:trHeight w:val="263"/>
        </w:trPr>
        <w:tc>
          <w:tcPr>
            <w:tcW w:w="4447" w:type="dxa"/>
          </w:tcPr>
          <w:p w14:paraId="07065EC0" w14:textId="30D48718" w:rsidR="00FD1EAF" w:rsidRPr="00BF4738" w:rsidRDefault="00705713">
            <w:pPr>
              <w:pStyle w:val="TableParagraph"/>
              <w:spacing w:line="231" w:lineRule="exact"/>
              <w:ind w:left="308"/>
              <w:rPr>
                <w:sz w:val="24"/>
                <w:lang w:val="en-GB"/>
              </w:rPr>
            </w:pPr>
            <w:r w:rsidRPr="00BF4738">
              <w:rPr>
                <w:w w:val="80"/>
                <w:sz w:val="24"/>
                <w:lang w:val="en-GB"/>
              </w:rPr>
              <w:t>Warsaw</w:t>
            </w:r>
            <w:r w:rsidR="00415A0D" w:rsidRPr="00BF4738">
              <w:rPr>
                <w:w w:val="80"/>
                <w:sz w:val="24"/>
                <w:lang w:val="en-GB"/>
              </w:rPr>
              <w:t xml:space="preserve">, </w:t>
            </w:r>
            <w:r w:rsidRPr="00BF4738">
              <w:rPr>
                <w:w w:val="80"/>
                <w:sz w:val="24"/>
                <w:lang w:val="en-GB"/>
              </w:rPr>
              <w:t>date</w:t>
            </w:r>
            <w:r w:rsidR="00415A0D" w:rsidRPr="00BF4738">
              <w:rPr>
                <w:w w:val="80"/>
                <w:sz w:val="24"/>
                <w:lang w:val="en-GB"/>
              </w:rPr>
              <w:t xml:space="preserve"> ……………………………………</w:t>
            </w:r>
          </w:p>
        </w:tc>
        <w:tc>
          <w:tcPr>
            <w:tcW w:w="4953" w:type="dxa"/>
          </w:tcPr>
          <w:p w14:paraId="1A6D938A" w14:textId="77777777" w:rsidR="00FD1EAF" w:rsidRPr="00BF4738" w:rsidRDefault="00415A0D">
            <w:pPr>
              <w:pStyle w:val="TableParagraph"/>
              <w:spacing w:line="231" w:lineRule="exact"/>
              <w:ind w:left="284"/>
              <w:rPr>
                <w:sz w:val="24"/>
                <w:lang w:val="en-GB"/>
              </w:rPr>
            </w:pPr>
            <w:r w:rsidRPr="00BF4738">
              <w:rPr>
                <w:w w:val="70"/>
                <w:sz w:val="24"/>
                <w:lang w:val="en-GB"/>
              </w:rPr>
              <w:t>……………………………………………………………………</w:t>
            </w:r>
          </w:p>
        </w:tc>
      </w:tr>
      <w:tr w:rsidR="00FD1EAF" w:rsidRPr="00BF4738" w14:paraId="45AFED04" w14:textId="77777777">
        <w:trPr>
          <w:trHeight w:val="830"/>
        </w:trPr>
        <w:tc>
          <w:tcPr>
            <w:tcW w:w="4447" w:type="dxa"/>
          </w:tcPr>
          <w:p w14:paraId="3FD1DC78" w14:textId="77777777" w:rsidR="00FD1EAF" w:rsidRPr="00BF4738" w:rsidRDefault="00FD1EAF">
            <w:pPr>
              <w:pStyle w:val="TableParagraph"/>
              <w:spacing w:line="240" w:lineRule="auto"/>
              <w:rPr>
                <w:lang w:val="en-GB"/>
              </w:rPr>
            </w:pPr>
          </w:p>
          <w:p w14:paraId="7103C82C" w14:textId="77777777" w:rsidR="00FD1EAF" w:rsidRPr="00BF4738" w:rsidRDefault="00FD1EAF">
            <w:pPr>
              <w:pStyle w:val="TableParagraph"/>
              <w:spacing w:before="5" w:line="240" w:lineRule="auto"/>
              <w:rPr>
                <w:sz w:val="27"/>
                <w:lang w:val="en-GB"/>
              </w:rPr>
            </w:pPr>
          </w:p>
          <w:p w14:paraId="3923455C" w14:textId="049A8709" w:rsidR="00FD1EAF" w:rsidRPr="00BF4738" w:rsidRDefault="00705713">
            <w:pPr>
              <w:pStyle w:val="TableParagraph"/>
              <w:spacing w:line="242" w:lineRule="exact"/>
              <w:ind w:left="200"/>
              <w:rPr>
                <w:lang w:val="en-GB"/>
              </w:rPr>
            </w:pPr>
            <w:r w:rsidRPr="00BF4738">
              <w:rPr>
                <w:lang w:val="en-GB"/>
              </w:rPr>
              <w:t>Appendices</w:t>
            </w:r>
            <w:r w:rsidR="00415A0D" w:rsidRPr="00BF4738">
              <w:rPr>
                <w:lang w:val="en-GB"/>
              </w:rPr>
              <w:t>:</w:t>
            </w:r>
          </w:p>
        </w:tc>
        <w:tc>
          <w:tcPr>
            <w:tcW w:w="4953" w:type="dxa"/>
          </w:tcPr>
          <w:p w14:paraId="19289A30" w14:textId="0431193C" w:rsidR="00FD1EAF" w:rsidRPr="00BF4738" w:rsidRDefault="00705713">
            <w:pPr>
              <w:pStyle w:val="TableParagraph"/>
              <w:spacing w:line="249" w:lineRule="exact"/>
              <w:ind w:left="363"/>
              <w:rPr>
                <w:rFonts w:ascii="Carlito" w:hAnsi="Carlito"/>
                <w:lang w:val="en-GB"/>
              </w:rPr>
            </w:pPr>
            <w:r w:rsidRPr="00BF4738">
              <w:rPr>
                <w:w w:val="95"/>
                <w:lang w:val="en-GB"/>
              </w:rPr>
              <w:t>Signature of an employee/participant of a doctoral school</w:t>
            </w:r>
            <w:r w:rsidR="00415A0D" w:rsidRPr="00BF4738">
              <w:rPr>
                <w:rFonts w:ascii="Carlito" w:hAnsi="Carlito"/>
                <w:w w:val="95"/>
                <w:lang w:val="en-GB"/>
              </w:rPr>
              <w:t>*</w:t>
            </w:r>
          </w:p>
        </w:tc>
      </w:tr>
    </w:tbl>
    <w:p w14:paraId="09249A88" w14:textId="13919CC7" w:rsidR="00FD1EAF" w:rsidRPr="00BF4738" w:rsidRDefault="00415A0D">
      <w:pPr>
        <w:spacing w:before="7"/>
        <w:ind w:left="676"/>
        <w:rPr>
          <w:lang w:val="en-GB"/>
        </w:rPr>
      </w:pPr>
      <w:r w:rsidRPr="00BF4738">
        <w:rPr>
          <w:w w:val="95"/>
          <w:lang w:val="en-GB"/>
        </w:rPr>
        <w:t>1.</w:t>
      </w:r>
      <w:r w:rsidRPr="00BF4738">
        <w:rPr>
          <w:spacing w:val="20"/>
          <w:w w:val="95"/>
          <w:lang w:val="en-GB"/>
        </w:rPr>
        <w:t xml:space="preserve"> </w:t>
      </w:r>
      <w:r w:rsidR="00705713" w:rsidRPr="00BF4738">
        <w:rPr>
          <w:w w:val="95"/>
          <w:lang w:val="en-GB"/>
        </w:rPr>
        <w:t>A list of scientific achievements</w:t>
      </w:r>
    </w:p>
    <w:p w14:paraId="5C491258" w14:textId="77777777" w:rsidR="00FD1EAF" w:rsidRPr="00BF4738" w:rsidRDefault="00FD1EAF">
      <w:pPr>
        <w:pStyle w:val="Tekstpodstawowy"/>
        <w:rPr>
          <w:sz w:val="22"/>
          <w:lang w:val="en-GB"/>
        </w:rPr>
      </w:pPr>
    </w:p>
    <w:p w14:paraId="7A51A9FC" w14:textId="77777777" w:rsidR="00FD1EAF" w:rsidRPr="00BF4738" w:rsidRDefault="00FD1EAF">
      <w:pPr>
        <w:pStyle w:val="Tekstpodstawowy"/>
        <w:spacing w:before="4"/>
        <w:rPr>
          <w:sz w:val="30"/>
          <w:lang w:val="en-GB"/>
        </w:rPr>
      </w:pPr>
    </w:p>
    <w:p w14:paraId="29F31798" w14:textId="16FBA52A" w:rsidR="00FD1EAF" w:rsidRPr="00BF4738" w:rsidRDefault="00415A0D">
      <w:pPr>
        <w:ind w:left="316"/>
        <w:rPr>
          <w:sz w:val="20"/>
          <w:lang w:val="en-GB"/>
        </w:rPr>
      </w:pPr>
      <w:r w:rsidRPr="00BF4738">
        <w:rPr>
          <w:sz w:val="24"/>
          <w:lang w:val="en-GB"/>
        </w:rPr>
        <w:t>*</w:t>
      </w:r>
      <w:r w:rsidR="00705713" w:rsidRPr="00BF4738">
        <w:rPr>
          <w:sz w:val="20"/>
          <w:lang w:val="en-GB"/>
        </w:rPr>
        <w:t>delete as appropriate</w:t>
      </w:r>
    </w:p>
    <w:p w14:paraId="6DDCDD2F" w14:textId="77777777" w:rsidR="00FD1EAF" w:rsidRPr="00BF4738" w:rsidRDefault="00FD1EAF">
      <w:pPr>
        <w:pStyle w:val="Tekstpodstawowy"/>
        <w:spacing w:before="10"/>
        <w:rPr>
          <w:sz w:val="26"/>
          <w:lang w:val="en-GB"/>
        </w:rPr>
      </w:pPr>
    </w:p>
    <w:p w14:paraId="4D1E5267" w14:textId="2C36D1C5" w:rsidR="00FD1EAF" w:rsidRPr="00BF4738" w:rsidRDefault="00AA19B4">
      <w:pPr>
        <w:pStyle w:val="Tekstpodstawowy"/>
        <w:ind w:left="316"/>
        <w:rPr>
          <w:lang w:val="en-GB"/>
        </w:rPr>
      </w:pPr>
      <w:r w:rsidRPr="00BF4738">
        <w:rPr>
          <w:lang w:val="en-GB"/>
        </w:rPr>
        <w:t>Instruction</w:t>
      </w:r>
      <w:r w:rsidR="00415A0D" w:rsidRPr="00BF4738">
        <w:rPr>
          <w:lang w:val="en-GB"/>
        </w:rPr>
        <w:t>:</w:t>
      </w:r>
    </w:p>
    <w:p w14:paraId="1F4C1CDA" w14:textId="25D25695" w:rsidR="00FD1EAF" w:rsidRPr="00BF4738" w:rsidRDefault="00415A0D">
      <w:pPr>
        <w:pStyle w:val="Tekstpodstawowy"/>
        <w:spacing w:before="10" w:line="252" w:lineRule="auto"/>
        <w:ind w:left="458" w:right="234" w:hanging="142"/>
        <w:jc w:val="both"/>
        <w:rPr>
          <w:lang w:val="en-GB"/>
        </w:rPr>
      </w:pPr>
      <w:r w:rsidRPr="00BF4738">
        <w:rPr>
          <w:noProof/>
          <w:position w:val="-3"/>
          <w:lang w:val="en-GB"/>
        </w:rPr>
        <w:drawing>
          <wp:inline distT="0" distB="0" distL="0" distR="0" wp14:anchorId="7F4345D7" wp14:editId="52DB44D0">
            <wp:extent cx="48768" cy="1371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19B4" w:rsidRPr="00BF4738">
        <w:rPr>
          <w:lang w:val="en-GB"/>
        </w:rPr>
        <w:t xml:space="preserve">Under Article </w:t>
      </w:r>
      <w:r w:rsidRPr="00BF4738">
        <w:rPr>
          <w:lang w:val="en-GB"/>
        </w:rPr>
        <w:t>265</w:t>
      </w:r>
      <w:r w:rsidRPr="00BF4738">
        <w:rPr>
          <w:spacing w:val="-28"/>
          <w:lang w:val="en-GB"/>
        </w:rPr>
        <w:t xml:space="preserve"> </w:t>
      </w:r>
      <w:r w:rsidR="00AA19B4" w:rsidRPr="00BF4738">
        <w:rPr>
          <w:lang w:val="en-GB"/>
        </w:rPr>
        <w:t>section</w:t>
      </w:r>
      <w:r w:rsidRPr="00BF4738">
        <w:rPr>
          <w:spacing w:val="-27"/>
          <w:lang w:val="en-GB"/>
        </w:rPr>
        <w:t xml:space="preserve"> </w:t>
      </w:r>
      <w:r w:rsidRPr="00BF4738">
        <w:rPr>
          <w:lang w:val="en-GB"/>
        </w:rPr>
        <w:t>12</w:t>
      </w:r>
      <w:r w:rsidRPr="00BF4738">
        <w:rPr>
          <w:spacing w:val="-28"/>
          <w:lang w:val="en-GB"/>
        </w:rPr>
        <w:t xml:space="preserve"> </w:t>
      </w:r>
      <w:r w:rsidR="00AA19B4" w:rsidRPr="00BF4738">
        <w:rPr>
          <w:lang w:val="en-GB"/>
        </w:rPr>
        <w:t xml:space="preserve">of the Act of </w:t>
      </w:r>
      <w:r w:rsidRPr="00BF4738">
        <w:rPr>
          <w:lang w:val="en-GB"/>
        </w:rPr>
        <w:t>20</w:t>
      </w:r>
      <w:r w:rsidRPr="00BF4738">
        <w:rPr>
          <w:spacing w:val="-28"/>
          <w:lang w:val="en-GB"/>
        </w:rPr>
        <w:t xml:space="preserve"> </w:t>
      </w:r>
      <w:r w:rsidR="00AA19B4" w:rsidRPr="00BF4738">
        <w:rPr>
          <w:lang w:val="en-GB"/>
        </w:rPr>
        <w:t>July</w:t>
      </w:r>
      <w:r w:rsidRPr="00BF4738">
        <w:rPr>
          <w:spacing w:val="-27"/>
          <w:lang w:val="en-GB"/>
        </w:rPr>
        <w:t xml:space="preserve"> </w:t>
      </w:r>
      <w:r w:rsidRPr="00BF4738">
        <w:rPr>
          <w:lang w:val="en-GB"/>
        </w:rPr>
        <w:t>2018</w:t>
      </w:r>
      <w:r w:rsidRPr="00BF4738">
        <w:rPr>
          <w:spacing w:val="-27"/>
          <w:lang w:val="en-GB"/>
        </w:rPr>
        <w:t xml:space="preserve"> </w:t>
      </w:r>
      <w:r w:rsidRPr="00BF4738">
        <w:rPr>
          <w:lang w:val="en-GB"/>
        </w:rPr>
        <w:t>–</w:t>
      </w:r>
      <w:r w:rsidRPr="00BF4738">
        <w:rPr>
          <w:spacing w:val="-27"/>
          <w:lang w:val="en-GB"/>
        </w:rPr>
        <w:t xml:space="preserve"> </w:t>
      </w:r>
      <w:r w:rsidR="00AA19B4" w:rsidRPr="00BF4738">
        <w:rPr>
          <w:lang w:val="en-GB"/>
        </w:rPr>
        <w:t xml:space="preserve">Law on Higher Education and Science, for </w:t>
      </w:r>
      <w:r w:rsidR="00BF4738" w:rsidRPr="00BF4738">
        <w:rPr>
          <w:lang w:val="en-GB"/>
        </w:rPr>
        <w:t xml:space="preserve">the purpose of </w:t>
      </w:r>
      <w:r w:rsidR="00AA19B4" w:rsidRPr="00BF4738">
        <w:rPr>
          <w:lang w:val="en-GB"/>
        </w:rPr>
        <w:t>the evaluation</w:t>
      </w:r>
      <w:r w:rsidR="00BF4738" w:rsidRPr="00BF4738">
        <w:rPr>
          <w:lang w:val="en-GB"/>
        </w:rPr>
        <w:t xml:space="preserve">, the </w:t>
      </w:r>
      <w:r w:rsidR="00AA19B4" w:rsidRPr="00BF4738">
        <w:rPr>
          <w:lang w:val="en-GB"/>
        </w:rPr>
        <w:t xml:space="preserve">achievements of one person may be </w:t>
      </w:r>
      <w:r w:rsidR="003A004A" w:rsidRPr="00BF4738">
        <w:rPr>
          <w:lang w:val="en-GB"/>
        </w:rPr>
        <w:t>demonstrated</w:t>
      </w:r>
      <w:r w:rsidR="00AA19B4" w:rsidRPr="00BF4738">
        <w:rPr>
          <w:lang w:val="en-GB"/>
        </w:rPr>
        <w:t xml:space="preserve"> within no more than 2 disciplines</w:t>
      </w:r>
      <w:r w:rsidR="00AA19B4" w:rsidRPr="00BF4738">
        <w:rPr>
          <w:w w:val="95"/>
          <w:lang w:val="en-GB"/>
        </w:rPr>
        <w:t xml:space="preserve">, where a given achievement may be </w:t>
      </w:r>
      <w:r w:rsidR="003A004A" w:rsidRPr="00BF4738">
        <w:rPr>
          <w:w w:val="95"/>
          <w:lang w:val="en-GB"/>
        </w:rPr>
        <w:t>demonstrated</w:t>
      </w:r>
      <w:r w:rsidR="00AA19B4" w:rsidRPr="00BF4738">
        <w:rPr>
          <w:w w:val="95"/>
          <w:lang w:val="en-GB"/>
        </w:rPr>
        <w:t xml:space="preserve"> by a person being its author only once and only within one discipline</w:t>
      </w:r>
      <w:r w:rsidRPr="00BF4738">
        <w:rPr>
          <w:lang w:val="en-GB"/>
        </w:rPr>
        <w:t>.</w:t>
      </w:r>
    </w:p>
    <w:p w14:paraId="45FB8C18" w14:textId="4B01F707" w:rsidR="00FD1EAF" w:rsidRPr="00BF4738" w:rsidRDefault="00415A0D">
      <w:pPr>
        <w:pStyle w:val="Tekstpodstawowy"/>
        <w:spacing w:before="1" w:line="247" w:lineRule="auto"/>
        <w:ind w:left="458" w:right="233" w:hanging="142"/>
        <w:jc w:val="both"/>
        <w:rPr>
          <w:lang w:val="en-GB"/>
        </w:rPr>
      </w:pPr>
      <w:r w:rsidRPr="00BF4738">
        <w:rPr>
          <w:noProof/>
          <w:position w:val="-3"/>
          <w:lang w:val="en-GB"/>
        </w:rPr>
        <w:drawing>
          <wp:inline distT="0" distB="0" distL="0" distR="0" wp14:anchorId="40EBB535" wp14:editId="2D937D55">
            <wp:extent cx="48768" cy="13715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4738">
        <w:rPr>
          <w:rFonts w:ascii="Times New Roman" w:hAnsi="Times New Roman"/>
          <w:spacing w:val="-17"/>
          <w:sz w:val="20"/>
          <w:lang w:val="en-GB"/>
        </w:rPr>
        <w:t xml:space="preserve"> </w:t>
      </w:r>
      <w:r w:rsidR="00AA19B4" w:rsidRPr="00BF4738">
        <w:rPr>
          <w:lang w:val="en-GB"/>
        </w:rPr>
        <w:t>Under Article 265</w:t>
      </w:r>
      <w:r w:rsidR="00AA19B4" w:rsidRPr="00BF4738">
        <w:rPr>
          <w:spacing w:val="-28"/>
          <w:lang w:val="en-GB"/>
        </w:rPr>
        <w:t xml:space="preserve"> </w:t>
      </w:r>
      <w:r w:rsidR="00AA19B4" w:rsidRPr="00BF4738">
        <w:rPr>
          <w:lang w:val="en-GB"/>
        </w:rPr>
        <w:t>section</w:t>
      </w:r>
      <w:r w:rsidRPr="00BF4738">
        <w:rPr>
          <w:spacing w:val="-33"/>
          <w:w w:val="95"/>
          <w:lang w:val="en-GB"/>
        </w:rPr>
        <w:t xml:space="preserve"> </w:t>
      </w:r>
      <w:r w:rsidRPr="00BF4738">
        <w:rPr>
          <w:w w:val="95"/>
          <w:lang w:val="en-GB"/>
        </w:rPr>
        <w:t>6</w:t>
      </w:r>
      <w:r w:rsidRPr="00BF4738">
        <w:rPr>
          <w:spacing w:val="-32"/>
          <w:w w:val="95"/>
          <w:lang w:val="en-GB"/>
        </w:rPr>
        <w:t xml:space="preserve"> </w:t>
      </w:r>
      <w:r w:rsidR="00AA19B4" w:rsidRPr="00BF4738">
        <w:rPr>
          <w:lang w:val="en-GB"/>
        </w:rPr>
        <w:t>of the Act of 20</w:t>
      </w:r>
      <w:r w:rsidR="00AA19B4" w:rsidRPr="00BF4738">
        <w:rPr>
          <w:spacing w:val="-28"/>
          <w:lang w:val="en-GB"/>
        </w:rPr>
        <w:t xml:space="preserve"> </w:t>
      </w:r>
      <w:r w:rsidR="00AA19B4" w:rsidRPr="00BF4738">
        <w:rPr>
          <w:lang w:val="en-GB"/>
        </w:rPr>
        <w:t>July</w:t>
      </w:r>
      <w:r w:rsidR="00AA19B4" w:rsidRPr="00BF4738">
        <w:rPr>
          <w:spacing w:val="-27"/>
          <w:lang w:val="en-GB"/>
        </w:rPr>
        <w:t xml:space="preserve"> </w:t>
      </w:r>
      <w:r w:rsidR="00AA19B4" w:rsidRPr="00BF4738">
        <w:rPr>
          <w:lang w:val="en-GB"/>
        </w:rPr>
        <w:t>2018</w:t>
      </w:r>
      <w:r w:rsidR="00AA19B4" w:rsidRPr="00BF4738">
        <w:rPr>
          <w:spacing w:val="-27"/>
          <w:lang w:val="en-GB"/>
        </w:rPr>
        <w:t xml:space="preserve"> </w:t>
      </w:r>
      <w:r w:rsidR="00AA19B4" w:rsidRPr="00BF4738">
        <w:rPr>
          <w:lang w:val="en-GB"/>
        </w:rPr>
        <w:t>–</w:t>
      </w:r>
      <w:r w:rsidR="00AA19B4" w:rsidRPr="00BF4738">
        <w:rPr>
          <w:spacing w:val="-27"/>
          <w:lang w:val="en-GB"/>
        </w:rPr>
        <w:t xml:space="preserve"> </w:t>
      </w:r>
      <w:r w:rsidR="00AA19B4" w:rsidRPr="00BF4738">
        <w:rPr>
          <w:lang w:val="en-GB"/>
        </w:rPr>
        <w:t xml:space="preserve">Law on Higher Education and Science, achievements made in connection with employment and education at the Warsaw University of Technology shall be </w:t>
      </w:r>
      <w:r w:rsidR="003A004A" w:rsidRPr="00BF4738">
        <w:rPr>
          <w:lang w:val="en-GB"/>
        </w:rPr>
        <w:t>demonstrated</w:t>
      </w:r>
      <w:r w:rsidR="00AA19B4" w:rsidRPr="00BF4738">
        <w:rPr>
          <w:lang w:val="en-GB"/>
        </w:rPr>
        <w:t xml:space="preserve">. </w:t>
      </w:r>
    </w:p>
    <w:p w14:paraId="5E3A57B3" w14:textId="52BE581F" w:rsidR="00FD1EAF" w:rsidRPr="00BF4738" w:rsidRDefault="00415A0D">
      <w:pPr>
        <w:pStyle w:val="Tekstpodstawowy"/>
        <w:spacing w:before="3" w:line="249" w:lineRule="auto"/>
        <w:ind w:left="458" w:right="238" w:hanging="142"/>
        <w:jc w:val="both"/>
        <w:rPr>
          <w:lang w:val="en-GB"/>
        </w:rPr>
      </w:pPr>
      <w:r w:rsidRPr="00BF4738">
        <w:rPr>
          <w:noProof/>
          <w:position w:val="-3"/>
          <w:lang w:val="en-GB"/>
        </w:rPr>
        <w:drawing>
          <wp:inline distT="0" distB="0" distL="0" distR="0" wp14:anchorId="0E3BFFDF" wp14:editId="2ED3C742">
            <wp:extent cx="48768" cy="137159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4738">
        <w:rPr>
          <w:rFonts w:ascii="Times New Roman" w:hAnsi="Times New Roman"/>
          <w:spacing w:val="-7"/>
          <w:sz w:val="20"/>
          <w:lang w:val="en-GB"/>
        </w:rPr>
        <w:t xml:space="preserve"> </w:t>
      </w:r>
      <w:r w:rsidR="00AA19B4" w:rsidRPr="00BF4738">
        <w:rPr>
          <w:w w:val="95"/>
          <w:lang w:val="en-GB"/>
        </w:rPr>
        <w:t>Achievements may be</w:t>
      </w:r>
      <w:r w:rsidRPr="00BF4738">
        <w:rPr>
          <w:w w:val="95"/>
          <w:lang w:val="en-GB"/>
        </w:rPr>
        <w:t xml:space="preserve"> </w:t>
      </w:r>
      <w:r w:rsidR="00AA19B4" w:rsidRPr="00BF4738">
        <w:rPr>
          <w:w w:val="95"/>
          <w:lang w:val="en-GB"/>
        </w:rPr>
        <w:t xml:space="preserve">demonstrated only in a discipline </w:t>
      </w:r>
      <w:r w:rsidR="00BF4738" w:rsidRPr="00BF4738">
        <w:rPr>
          <w:w w:val="95"/>
          <w:lang w:val="en-GB"/>
        </w:rPr>
        <w:t>that</w:t>
      </w:r>
      <w:r w:rsidR="00AA19B4" w:rsidRPr="00BF4738">
        <w:rPr>
          <w:w w:val="95"/>
          <w:lang w:val="en-GB"/>
        </w:rPr>
        <w:t xml:space="preserve"> is included in the </w:t>
      </w:r>
      <w:r w:rsidR="00BF4738" w:rsidRPr="00BF4738">
        <w:rPr>
          <w:w w:val="95"/>
          <w:lang w:val="en-GB"/>
        </w:rPr>
        <w:t>declaration on</w:t>
      </w:r>
      <w:r w:rsidR="00AA19B4" w:rsidRPr="00BF4738">
        <w:rPr>
          <w:w w:val="95"/>
          <w:lang w:val="en-GB"/>
        </w:rPr>
        <w:t xml:space="preserve"> </w:t>
      </w:r>
      <w:r w:rsidRPr="00BF4738">
        <w:rPr>
          <w:w w:val="95"/>
          <w:lang w:val="en-GB"/>
        </w:rPr>
        <w:t xml:space="preserve">the </w:t>
      </w:r>
      <w:r w:rsidR="00BF4738" w:rsidRPr="00BF4738">
        <w:rPr>
          <w:w w:val="95"/>
          <w:lang w:val="en-GB"/>
        </w:rPr>
        <w:t xml:space="preserve">scientific </w:t>
      </w:r>
      <w:r w:rsidR="00BF4738" w:rsidRPr="00BF4738">
        <w:rPr>
          <w:w w:val="95"/>
          <w:lang w:val="en-GB"/>
        </w:rPr>
        <w:t>area</w:t>
      </w:r>
      <w:r w:rsidRPr="00BF4738">
        <w:rPr>
          <w:w w:val="95"/>
          <w:lang w:val="en-GB"/>
        </w:rPr>
        <w:t xml:space="preserve"> and discipline</w:t>
      </w:r>
      <w:r w:rsidRPr="00BF4738">
        <w:rPr>
          <w:lang w:val="en-GB"/>
        </w:rPr>
        <w:t xml:space="preserve"> as mentioned in Article</w:t>
      </w:r>
      <w:r w:rsidRPr="00BF4738">
        <w:rPr>
          <w:spacing w:val="-28"/>
          <w:lang w:val="en-GB"/>
        </w:rPr>
        <w:t xml:space="preserve"> </w:t>
      </w:r>
      <w:r w:rsidRPr="00BF4738">
        <w:rPr>
          <w:lang w:val="en-GB"/>
        </w:rPr>
        <w:t>343</w:t>
      </w:r>
      <w:r w:rsidRPr="00BF4738">
        <w:rPr>
          <w:spacing w:val="-29"/>
          <w:lang w:val="en-GB"/>
        </w:rPr>
        <w:t xml:space="preserve"> </w:t>
      </w:r>
      <w:r w:rsidRPr="00BF4738">
        <w:rPr>
          <w:lang w:val="en-GB"/>
        </w:rPr>
        <w:t>section</w:t>
      </w:r>
      <w:r w:rsidRPr="00BF4738">
        <w:rPr>
          <w:spacing w:val="-29"/>
          <w:lang w:val="en-GB"/>
        </w:rPr>
        <w:t xml:space="preserve"> </w:t>
      </w:r>
      <w:r w:rsidRPr="00BF4738">
        <w:rPr>
          <w:lang w:val="en-GB"/>
        </w:rPr>
        <w:t>7</w:t>
      </w:r>
      <w:r w:rsidRPr="00BF4738">
        <w:rPr>
          <w:spacing w:val="-28"/>
          <w:lang w:val="en-GB"/>
        </w:rPr>
        <w:t xml:space="preserve"> </w:t>
      </w:r>
      <w:r w:rsidRPr="00BF4738">
        <w:rPr>
          <w:lang w:val="en-GB"/>
        </w:rPr>
        <w:t>of the Act of 20</w:t>
      </w:r>
      <w:r w:rsidRPr="00BF4738">
        <w:rPr>
          <w:spacing w:val="-28"/>
          <w:lang w:val="en-GB"/>
        </w:rPr>
        <w:t xml:space="preserve"> </w:t>
      </w:r>
      <w:r w:rsidRPr="00BF4738">
        <w:rPr>
          <w:lang w:val="en-GB"/>
        </w:rPr>
        <w:t>July</w:t>
      </w:r>
      <w:r w:rsidRPr="00BF4738">
        <w:rPr>
          <w:spacing w:val="-27"/>
          <w:lang w:val="en-GB"/>
        </w:rPr>
        <w:t xml:space="preserve"> </w:t>
      </w:r>
      <w:r w:rsidRPr="00BF4738">
        <w:rPr>
          <w:lang w:val="en-GB"/>
        </w:rPr>
        <w:t>2018</w:t>
      </w:r>
      <w:r w:rsidRPr="00BF4738">
        <w:rPr>
          <w:spacing w:val="-27"/>
          <w:lang w:val="en-GB"/>
        </w:rPr>
        <w:t xml:space="preserve"> </w:t>
      </w:r>
      <w:r w:rsidRPr="00BF4738">
        <w:rPr>
          <w:lang w:val="en-GB"/>
        </w:rPr>
        <w:t>–</w:t>
      </w:r>
      <w:r w:rsidRPr="00BF4738">
        <w:rPr>
          <w:spacing w:val="-27"/>
          <w:lang w:val="en-GB"/>
        </w:rPr>
        <w:t xml:space="preserve"> </w:t>
      </w:r>
      <w:r w:rsidRPr="00BF4738">
        <w:rPr>
          <w:lang w:val="en-GB"/>
        </w:rPr>
        <w:t>Law on Higher Education and Science.</w:t>
      </w:r>
    </w:p>
    <w:sectPr w:rsidR="00FD1EAF" w:rsidRPr="00BF4738">
      <w:type w:val="continuous"/>
      <w:pgSz w:w="11910" w:h="16840"/>
      <w:pgMar w:top="1180" w:right="11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 PGothic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D94"/>
    <w:multiLevelType w:val="hybridMultilevel"/>
    <w:tmpl w:val="205E0308"/>
    <w:lvl w:ilvl="0" w:tplc="95F69D4E">
      <w:numFmt w:val="bullet"/>
      <w:lvlText w:val="☐"/>
      <w:lvlJc w:val="left"/>
      <w:pPr>
        <w:ind w:left="444" w:hanging="245"/>
      </w:pPr>
      <w:rPr>
        <w:rFonts w:ascii="VL PGothic" w:eastAsia="VL PGothic" w:hAnsi="VL PGothic" w:cs="VL PGothic" w:hint="default"/>
        <w:w w:val="86"/>
        <w:sz w:val="22"/>
        <w:szCs w:val="22"/>
        <w:lang w:val="pl-PL" w:eastAsia="en-US" w:bidi="ar-SA"/>
      </w:rPr>
    </w:lvl>
    <w:lvl w:ilvl="1" w:tplc="427E445C">
      <w:numFmt w:val="bullet"/>
      <w:lvlText w:val="•"/>
      <w:lvlJc w:val="left"/>
      <w:pPr>
        <w:ind w:left="798" w:hanging="245"/>
      </w:pPr>
      <w:rPr>
        <w:rFonts w:hint="default"/>
        <w:lang w:val="pl-PL" w:eastAsia="en-US" w:bidi="ar-SA"/>
      </w:rPr>
    </w:lvl>
    <w:lvl w:ilvl="2" w:tplc="FA2ADAE8">
      <w:numFmt w:val="bullet"/>
      <w:lvlText w:val="•"/>
      <w:lvlJc w:val="left"/>
      <w:pPr>
        <w:ind w:left="1157" w:hanging="245"/>
      </w:pPr>
      <w:rPr>
        <w:rFonts w:hint="default"/>
        <w:lang w:val="pl-PL" w:eastAsia="en-US" w:bidi="ar-SA"/>
      </w:rPr>
    </w:lvl>
    <w:lvl w:ilvl="3" w:tplc="9504461E">
      <w:numFmt w:val="bullet"/>
      <w:lvlText w:val="•"/>
      <w:lvlJc w:val="left"/>
      <w:pPr>
        <w:ind w:left="1516" w:hanging="245"/>
      </w:pPr>
      <w:rPr>
        <w:rFonts w:hint="default"/>
        <w:lang w:val="pl-PL" w:eastAsia="en-US" w:bidi="ar-SA"/>
      </w:rPr>
    </w:lvl>
    <w:lvl w:ilvl="4" w:tplc="4438AF78">
      <w:numFmt w:val="bullet"/>
      <w:lvlText w:val="•"/>
      <w:lvlJc w:val="left"/>
      <w:pPr>
        <w:ind w:left="1874" w:hanging="245"/>
      </w:pPr>
      <w:rPr>
        <w:rFonts w:hint="default"/>
        <w:lang w:val="pl-PL" w:eastAsia="en-US" w:bidi="ar-SA"/>
      </w:rPr>
    </w:lvl>
    <w:lvl w:ilvl="5" w:tplc="413631C0">
      <w:numFmt w:val="bullet"/>
      <w:lvlText w:val="•"/>
      <w:lvlJc w:val="left"/>
      <w:pPr>
        <w:ind w:left="2233" w:hanging="245"/>
      </w:pPr>
      <w:rPr>
        <w:rFonts w:hint="default"/>
        <w:lang w:val="pl-PL" w:eastAsia="en-US" w:bidi="ar-SA"/>
      </w:rPr>
    </w:lvl>
    <w:lvl w:ilvl="6" w:tplc="13C6D6AE">
      <w:numFmt w:val="bullet"/>
      <w:lvlText w:val="•"/>
      <w:lvlJc w:val="left"/>
      <w:pPr>
        <w:ind w:left="2592" w:hanging="245"/>
      </w:pPr>
      <w:rPr>
        <w:rFonts w:hint="default"/>
        <w:lang w:val="pl-PL" w:eastAsia="en-US" w:bidi="ar-SA"/>
      </w:rPr>
    </w:lvl>
    <w:lvl w:ilvl="7" w:tplc="84CACD8E">
      <w:numFmt w:val="bullet"/>
      <w:lvlText w:val="•"/>
      <w:lvlJc w:val="left"/>
      <w:pPr>
        <w:ind w:left="2950" w:hanging="245"/>
      </w:pPr>
      <w:rPr>
        <w:rFonts w:hint="default"/>
        <w:lang w:val="pl-PL" w:eastAsia="en-US" w:bidi="ar-SA"/>
      </w:rPr>
    </w:lvl>
    <w:lvl w:ilvl="8" w:tplc="761A22BE">
      <w:numFmt w:val="bullet"/>
      <w:lvlText w:val="•"/>
      <w:lvlJc w:val="left"/>
      <w:pPr>
        <w:ind w:left="3309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1FB05BE5"/>
    <w:multiLevelType w:val="hybridMultilevel"/>
    <w:tmpl w:val="536A7D26"/>
    <w:lvl w:ilvl="0" w:tplc="81F05E44">
      <w:numFmt w:val="bullet"/>
      <w:lvlText w:val="☐"/>
      <w:lvlJc w:val="left"/>
      <w:pPr>
        <w:ind w:left="1377" w:hanging="245"/>
      </w:pPr>
      <w:rPr>
        <w:rFonts w:ascii="VL PGothic" w:eastAsia="VL PGothic" w:hAnsi="VL PGothic" w:cs="VL PGothic" w:hint="default"/>
        <w:w w:val="86"/>
        <w:sz w:val="22"/>
        <w:szCs w:val="22"/>
        <w:lang w:val="pl-PL" w:eastAsia="en-US" w:bidi="ar-SA"/>
      </w:rPr>
    </w:lvl>
    <w:lvl w:ilvl="1" w:tplc="ECDA21E6">
      <w:numFmt w:val="bullet"/>
      <w:lvlText w:val="•"/>
      <w:lvlJc w:val="left"/>
      <w:pPr>
        <w:ind w:left="1541" w:hanging="245"/>
      </w:pPr>
      <w:rPr>
        <w:rFonts w:hint="default"/>
        <w:lang w:val="pl-PL" w:eastAsia="en-US" w:bidi="ar-SA"/>
      </w:rPr>
    </w:lvl>
    <w:lvl w:ilvl="2" w:tplc="ED464322">
      <w:numFmt w:val="bullet"/>
      <w:lvlText w:val="•"/>
      <w:lvlJc w:val="left"/>
      <w:pPr>
        <w:ind w:left="1702" w:hanging="245"/>
      </w:pPr>
      <w:rPr>
        <w:rFonts w:hint="default"/>
        <w:lang w:val="pl-PL" w:eastAsia="en-US" w:bidi="ar-SA"/>
      </w:rPr>
    </w:lvl>
    <w:lvl w:ilvl="3" w:tplc="D5FEF8C4">
      <w:numFmt w:val="bullet"/>
      <w:lvlText w:val="•"/>
      <w:lvlJc w:val="left"/>
      <w:pPr>
        <w:ind w:left="1863" w:hanging="245"/>
      </w:pPr>
      <w:rPr>
        <w:rFonts w:hint="default"/>
        <w:lang w:val="pl-PL" w:eastAsia="en-US" w:bidi="ar-SA"/>
      </w:rPr>
    </w:lvl>
    <w:lvl w:ilvl="4" w:tplc="074A14F8">
      <w:numFmt w:val="bullet"/>
      <w:lvlText w:val="•"/>
      <w:lvlJc w:val="left"/>
      <w:pPr>
        <w:ind w:left="2024" w:hanging="245"/>
      </w:pPr>
      <w:rPr>
        <w:rFonts w:hint="default"/>
        <w:lang w:val="pl-PL" w:eastAsia="en-US" w:bidi="ar-SA"/>
      </w:rPr>
    </w:lvl>
    <w:lvl w:ilvl="5" w:tplc="DBFA9AEE">
      <w:numFmt w:val="bullet"/>
      <w:lvlText w:val="•"/>
      <w:lvlJc w:val="left"/>
      <w:pPr>
        <w:ind w:left="2185" w:hanging="245"/>
      </w:pPr>
      <w:rPr>
        <w:rFonts w:hint="default"/>
        <w:lang w:val="pl-PL" w:eastAsia="en-US" w:bidi="ar-SA"/>
      </w:rPr>
    </w:lvl>
    <w:lvl w:ilvl="6" w:tplc="452C286A">
      <w:numFmt w:val="bullet"/>
      <w:lvlText w:val="•"/>
      <w:lvlJc w:val="left"/>
      <w:pPr>
        <w:ind w:left="2346" w:hanging="245"/>
      </w:pPr>
      <w:rPr>
        <w:rFonts w:hint="default"/>
        <w:lang w:val="pl-PL" w:eastAsia="en-US" w:bidi="ar-SA"/>
      </w:rPr>
    </w:lvl>
    <w:lvl w:ilvl="7" w:tplc="E2BABA66">
      <w:numFmt w:val="bullet"/>
      <w:lvlText w:val="•"/>
      <w:lvlJc w:val="left"/>
      <w:pPr>
        <w:ind w:left="2507" w:hanging="245"/>
      </w:pPr>
      <w:rPr>
        <w:rFonts w:hint="default"/>
        <w:lang w:val="pl-PL" w:eastAsia="en-US" w:bidi="ar-SA"/>
      </w:rPr>
    </w:lvl>
    <w:lvl w:ilvl="8" w:tplc="7C125B04">
      <w:numFmt w:val="bullet"/>
      <w:lvlText w:val="•"/>
      <w:lvlJc w:val="left"/>
      <w:pPr>
        <w:ind w:left="2668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4ED345EF"/>
    <w:multiLevelType w:val="hybridMultilevel"/>
    <w:tmpl w:val="2B4AFF94"/>
    <w:lvl w:ilvl="0" w:tplc="54687BC8">
      <w:numFmt w:val="bullet"/>
      <w:lvlText w:val="☐"/>
      <w:lvlJc w:val="left"/>
      <w:pPr>
        <w:ind w:left="1377" w:hanging="245"/>
      </w:pPr>
      <w:rPr>
        <w:rFonts w:ascii="VL PGothic" w:eastAsia="VL PGothic" w:hAnsi="VL PGothic" w:cs="VL PGothic" w:hint="default"/>
        <w:w w:val="86"/>
        <w:sz w:val="22"/>
        <w:szCs w:val="22"/>
        <w:lang w:val="pl-PL" w:eastAsia="en-US" w:bidi="ar-SA"/>
      </w:rPr>
    </w:lvl>
    <w:lvl w:ilvl="1" w:tplc="3D72C854">
      <w:numFmt w:val="bullet"/>
      <w:lvlText w:val="•"/>
      <w:lvlJc w:val="left"/>
      <w:pPr>
        <w:ind w:left="1541" w:hanging="245"/>
      </w:pPr>
      <w:rPr>
        <w:rFonts w:hint="default"/>
        <w:lang w:val="pl-PL" w:eastAsia="en-US" w:bidi="ar-SA"/>
      </w:rPr>
    </w:lvl>
    <w:lvl w:ilvl="2" w:tplc="DD14F422">
      <w:numFmt w:val="bullet"/>
      <w:lvlText w:val="•"/>
      <w:lvlJc w:val="left"/>
      <w:pPr>
        <w:ind w:left="1702" w:hanging="245"/>
      </w:pPr>
      <w:rPr>
        <w:rFonts w:hint="default"/>
        <w:lang w:val="pl-PL" w:eastAsia="en-US" w:bidi="ar-SA"/>
      </w:rPr>
    </w:lvl>
    <w:lvl w:ilvl="3" w:tplc="436853E0">
      <w:numFmt w:val="bullet"/>
      <w:lvlText w:val="•"/>
      <w:lvlJc w:val="left"/>
      <w:pPr>
        <w:ind w:left="1863" w:hanging="245"/>
      </w:pPr>
      <w:rPr>
        <w:rFonts w:hint="default"/>
        <w:lang w:val="pl-PL" w:eastAsia="en-US" w:bidi="ar-SA"/>
      </w:rPr>
    </w:lvl>
    <w:lvl w:ilvl="4" w:tplc="27D22E40">
      <w:numFmt w:val="bullet"/>
      <w:lvlText w:val="•"/>
      <w:lvlJc w:val="left"/>
      <w:pPr>
        <w:ind w:left="2024" w:hanging="245"/>
      </w:pPr>
      <w:rPr>
        <w:rFonts w:hint="default"/>
        <w:lang w:val="pl-PL" w:eastAsia="en-US" w:bidi="ar-SA"/>
      </w:rPr>
    </w:lvl>
    <w:lvl w:ilvl="5" w:tplc="D1D8E80E">
      <w:numFmt w:val="bullet"/>
      <w:lvlText w:val="•"/>
      <w:lvlJc w:val="left"/>
      <w:pPr>
        <w:ind w:left="2185" w:hanging="245"/>
      </w:pPr>
      <w:rPr>
        <w:rFonts w:hint="default"/>
        <w:lang w:val="pl-PL" w:eastAsia="en-US" w:bidi="ar-SA"/>
      </w:rPr>
    </w:lvl>
    <w:lvl w:ilvl="6" w:tplc="EC24AB32">
      <w:numFmt w:val="bullet"/>
      <w:lvlText w:val="•"/>
      <w:lvlJc w:val="left"/>
      <w:pPr>
        <w:ind w:left="2346" w:hanging="245"/>
      </w:pPr>
      <w:rPr>
        <w:rFonts w:hint="default"/>
        <w:lang w:val="pl-PL" w:eastAsia="en-US" w:bidi="ar-SA"/>
      </w:rPr>
    </w:lvl>
    <w:lvl w:ilvl="7" w:tplc="166C766C">
      <w:numFmt w:val="bullet"/>
      <w:lvlText w:val="•"/>
      <w:lvlJc w:val="left"/>
      <w:pPr>
        <w:ind w:left="2507" w:hanging="245"/>
      </w:pPr>
      <w:rPr>
        <w:rFonts w:hint="default"/>
        <w:lang w:val="pl-PL" w:eastAsia="en-US" w:bidi="ar-SA"/>
      </w:rPr>
    </w:lvl>
    <w:lvl w:ilvl="8" w:tplc="6BD2C4AA">
      <w:numFmt w:val="bullet"/>
      <w:lvlText w:val="•"/>
      <w:lvlJc w:val="left"/>
      <w:pPr>
        <w:ind w:left="2668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50AC2EE5"/>
    <w:multiLevelType w:val="hybridMultilevel"/>
    <w:tmpl w:val="7548F0EC"/>
    <w:lvl w:ilvl="0" w:tplc="398647D8">
      <w:numFmt w:val="bullet"/>
      <w:lvlText w:val="☐"/>
      <w:lvlJc w:val="left"/>
      <w:pPr>
        <w:ind w:left="444" w:hanging="245"/>
      </w:pPr>
      <w:rPr>
        <w:rFonts w:ascii="VL PGothic" w:eastAsia="VL PGothic" w:hAnsi="VL PGothic" w:cs="VL PGothic" w:hint="default"/>
        <w:w w:val="86"/>
        <w:sz w:val="22"/>
        <w:szCs w:val="22"/>
        <w:lang w:val="pl-PL" w:eastAsia="en-US" w:bidi="ar-SA"/>
      </w:rPr>
    </w:lvl>
    <w:lvl w:ilvl="1" w:tplc="7A50B95C">
      <w:numFmt w:val="bullet"/>
      <w:lvlText w:val="•"/>
      <w:lvlJc w:val="left"/>
      <w:pPr>
        <w:ind w:left="798" w:hanging="245"/>
      </w:pPr>
      <w:rPr>
        <w:rFonts w:hint="default"/>
        <w:lang w:val="pl-PL" w:eastAsia="en-US" w:bidi="ar-SA"/>
      </w:rPr>
    </w:lvl>
    <w:lvl w:ilvl="2" w:tplc="93023F2E">
      <w:numFmt w:val="bullet"/>
      <w:lvlText w:val="•"/>
      <w:lvlJc w:val="left"/>
      <w:pPr>
        <w:ind w:left="1157" w:hanging="245"/>
      </w:pPr>
      <w:rPr>
        <w:rFonts w:hint="default"/>
        <w:lang w:val="pl-PL" w:eastAsia="en-US" w:bidi="ar-SA"/>
      </w:rPr>
    </w:lvl>
    <w:lvl w:ilvl="3" w:tplc="54886190">
      <w:numFmt w:val="bullet"/>
      <w:lvlText w:val="•"/>
      <w:lvlJc w:val="left"/>
      <w:pPr>
        <w:ind w:left="1516" w:hanging="245"/>
      </w:pPr>
      <w:rPr>
        <w:rFonts w:hint="default"/>
        <w:lang w:val="pl-PL" w:eastAsia="en-US" w:bidi="ar-SA"/>
      </w:rPr>
    </w:lvl>
    <w:lvl w:ilvl="4" w:tplc="49B04AC0">
      <w:numFmt w:val="bullet"/>
      <w:lvlText w:val="•"/>
      <w:lvlJc w:val="left"/>
      <w:pPr>
        <w:ind w:left="1874" w:hanging="245"/>
      </w:pPr>
      <w:rPr>
        <w:rFonts w:hint="default"/>
        <w:lang w:val="pl-PL" w:eastAsia="en-US" w:bidi="ar-SA"/>
      </w:rPr>
    </w:lvl>
    <w:lvl w:ilvl="5" w:tplc="2E1E89FA">
      <w:numFmt w:val="bullet"/>
      <w:lvlText w:val="•"/>
      <w:lvlJc w:val="left"/>
      <w:pPr>
        <w:ind w:left="2233" w:hanging="245"/>
      </w:pPr>
      <w:rPr>
        <w:rFonts w:hint="default"/>
        <w:lang w:val="pl-PL" w:eastAsia="en-US" w:bidi="ar-SA"/>
      </w:rPr>
    </w:lvl>
    <w:lvl w:ilvl="6" w:tplc="B81EFD2C">
      <w:numFmt w:val="bullet"/>
      <w:lvlText w:val="•"/>
      <w:lvlJc w:val="left"/>
      <w:pPr>
        <w:ind w:left="2592" w:hanging="245"/>
      </w:pPr>
      <w:rPr>
        <w:rFonts w:hint="default"/>
        <w:lang w:val="pl-PL" w:eastAsia="en-US" w:bidi="ar-SA"/>
      </w:rPr>
    </w:lvl>
    <w:lvl w:ilvl="7" w:tplc="3566F45C">
      <w:numFmt w:val="bullet"/>
      <w:lvlText w:val="•"/>
      <w:lvlJc w:val="left"/>
      <w:pPr>
        <w:ind w:left="2950" w:hanging="245"/>
      </w:pPr>
      <w:rPr>
        <w:rFonts w:hint="default"/>
        <w:lang w:val="pl-PL" w:eastAsia="en-US" w:bidi="ar-SA"/>
      </w:rPr>
    </w:lvl>
    <w:lvl w:ilvl="8" w:tplc="36E8CDD2">
      <w:numFmt w:val="bullet"/>
      <w:lvlText w:val="•"/>
      <w:lvlJc w:val="left"/>
      <w:pPr>
        <w:ind w:left="3309" w:hanging="245"/>
      </w:pPr>
      <w:rPr>
        <w:rFonts w:hint="default"/>
        <w:lang w:val="pl-PL" w:eastAsia="en-US" w:bidi="ar-SA"/>
      </w:rPr>
    </w:lvl>
  </w:abstractNum>
  <w:num w:numId="1" w16cid:durableId="713116948">
    <w:abstractNumId w:val="2"/>
  </w:num>
  <w:num w:numId="2" w16cid:durableId="1837529438">
    <w:abstractNumId w:val="3"/>
  </w:num>
  <w:num w:numId="3" w16cid:durableId="101195012">
    <w:abstractNumId w:val="1"/>
  </w:num>
  <w:num w:numId="4" w16cid:durableId="10007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Da2tDQxNDExMjdR0lEKTi0uzszPAykwrAUA6BwhOywAAAA="/>
  </w:docVars>
  <w:rsids>
    <w:rsidRoot w:val="00FD1EAF"/>
    <w:rsid w:val="003A004A"/>
    <w:rsid w:val="00415A0D"/>
    <w:rsid w:val="00705713"/>
    <w:rsid w:val="00AA19B4"/>
    <w:rsid w:val="00BF4738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9A99"/>
  <w15:docId w15:val="{58E3B03C-FC58-4E17-B1AF-45D61B06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1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"/>
      <w:ind w:left="67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3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Wojno Hubert</dc:creator>
  <cp:lastModifiedBy>Furyk Ewa</cp:lastModifiedBy>
  <cp:revision>5</cp:revision>
  <dcterms:created xsi:type="dcterms:W3CDTF">2022-10-18T09:56:00Z</dcterms:created>
  <dcterms:modified xsi:type="dcterms:W3CDTF">2022-10-18T16:34:00Z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2022-10-18T00:00:00Z</vt:filetime>
  </property>
</Properties>
</file>